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8B96" w14:textId="320E9AD9" w:rsidR="00646E67" w:rsidRDefault="00A91C3D" w:rsidP="00A91C3D">
      <w:pPr>
        <w:pStyle w:val="CorpsA"/>
        <w:tabs>
          <w:tab w:val="left" w:pos="5529"/>
        </w:tabs>
        <w:ind w:left="-1417"/>
        <w:rPr>
          <w:rStyle w:val="Aucun"/>
        </w:rPr>
      </w:pPr>
      <w:r>
        <w:rPr>
          <w:rStyle w:val="Aucun"/>
          <w:noProof/>
        </w:rPr>
        <w:drawing>
          <wp:inline distT="0" distB="0" distL="0" distR="0" wp14:anchorId="75574415" wp14:editId="2FDBBDE2">
            <wp:extent cx="2959260" cy="1381125"/>
            <wp:effectExtent l="0" t="0" r="0" b="0"/>
            <wp:docPr id="101067908" name="officeArt object" descr="LOGO CGLRE ENTET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CGLRE ENTETE.jpeg" descr="LOGO CGLRE ENTETE.jpe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6331"/>
                    <a:stretch/>
                  </pic:blipFill>
                  <pic:spPr bwMode="auto">
                    <a:xfrm>
                      <a:off x="0" y="0"/>
                      <a:ext cx="2959812" cy="138138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1AEBAC" w14:textId="77777777" w:rsidR="00D45CB2" w:rsidRDefault="00D45CB2" w:rsidP="00A91C3D">
      <w:pPr>
        <w:pStyle w:val="CorpsA"/>
        <w:tabs>
          <w:tab w:val="left" w:pos="5529"/>
        </w:tabs>
        <w:ind w:left="-1417"/>
        <w:rPr>
          <w:rStyle w:val="Aucun"/>
        </w:rPr>
      </w:pPr>
    </w:p>
    <w:p w14:paraId="156E4B36" w14:textId="77777777" w:rsidR="00D45CB2" w:rsidRDefault="00D45CB2" w:rsidP="00A91C3D">
      <w:pPr>
        <w:pStyle w:val="CorpsA"/>
        <w:tabs>
          <w:tab w:val="left" w:pos="5529"/>
        </w:tabs>
        <w:ind w:left="-1417"/>
        <w:rPr>
          <w:rStyle w:val="Aucun"/>
        </w:rPr>
      </w:pPr>
    </w:p>
    <w:p w14:paraId="3D78CF3C" w14:textId="77777777" w:rsidR="00D45CB2" w:rsidRDefault="00D45CB2" w:rsidP="00A91C3D">
      <w:pPr>
        <w:pStyle w:val="CorpsA"/>
        <w:tabs>
          <w:tab w:val="left" w:pos="5529"/>
        </w:tabs>
        <w:ind w:left="-1417"/>
        <w:rPr>
          <w:rStyle w:val="Aucun"/>
        </w:rPr>
      </w:pPr>
    </w:p>
    <w:p w14:paraId="17B1499C" w14:textId="77777777" w:rsidR="00D45CB2" w:rsidRDefault="00D45CB2" w:rsidP="00D45CB2">
      <w:pPr>
        <w:pStyle w:val="CorpsA"/>
        <w:tabs>
          <w:tab w:val="left" w:pos="5529"/>
        </w:tabs>
        <w:ind w:hanging="1417"/>
        <w:rPr>
          <w:rStyle w:val="Aucun"/>
        </w:rPr>
      </w:pPr>
    </w:p>
    <w:p w14:paraId="2AD2AAFB" w14:textId="77777777" w:rsidR="00E15F85" w:rsidRPr="00E15F85" w:rsidRDefault="00E15F85" w:rsidP="00E15F85">
      <w:pPr>
        <w:jc w:val="both"/>
        <w:rPr>
          <w:sz w:val="28"/>
          <w:szCs w:val="28"/>
        </w:rPr>
      </w:pPr>
      <w:r w:rsidRPr="00E15F85">
        <w:rPr>
          <w:sz w:val="28"/>
          <w:szCs w:val="28"/>
        </w:rPr>
        <w:t>Chers amis,</w:t>
      </w:r>
    </w:p>
    <w:p w14:paraId="5920B480" w14:textId="77777777" w:rsidR="00E15F85" w:rsidRDefault="00E15F85" w:rsidP="00E15F85">
      <w:pPr>
        <w:jc w:val="both"/>
        <w:rPr>
          <w:sz w:val="28"/>
          <w:szCs w:val="28"/>
        </w:rPr>
      </w:pPr>
    </w:p>
    <w:p w14:paraId="260D4E48" w14:textId="77777777" w:rsidR="00E15F85" w:rsidRPr="00E15F85" w:rsidRDefault="00E15F85" w:rsidP="00E15F85">
      <w:pPr>
        <w:jc w:val="both"/>
        <w:rPr>
          <w:sz w:val="28"/>
          <w:szCs w:val="28"/>
        </w:rPr>
      </w:pPr>
    </w:p>
    <w:p w14:paraId="66874E5B" w14:textId="5A3209AA" w:rsidR="00E15F85" w:rsidRPr="00E15F85" w:rsidRDefault="00E15F85" w:rsidP="00E15F85">
      <w:pPr>
        <w:jc w:val="both"/>
        <w:rPr>
          <w:rFonts w:cstheme="minorHAnsi"/>
          <w:sz w:val="28"/>
          <w:szCs w:val="28"/>
        </w:rPr>
      </w:pPr>
      <w:r w:rsidRPr="00E15F85">
        <w:rPr>
          <w:rFonts w:cstheme="minorHAnsi"/>
          <w:sz w:val="28"/>
          <w:szCs w:val="28"/>
        </w:rPr>
        <w:t>J’ai le plaisir de vous inviter à une réunion scientifique et à notre assemblée générale annuelle :</w:t>
      </w:r>
    </w:p>
    <w:p w14:paraId="6FD5EFE4" w14:textId="77777777" w:rsidR="00E15F85" w:rsidRPr="00E15F85" w:rsidRDefault="00E15F85" w:rsidP="00E15F85">
      <w:pPr>
        <w:jc w:val="both"/>
        <w:rPr>
          <w:rFonts w:cstheme="minorHAnsi"/>
          <w:sz w:val="28"/>
          <w:szCs w:val="28"/>
        </w:rPr>
      </w:pPr>
    </w:p>
    <w:p w14:paraId="7D61012D" w14:textId="77777777" w:rsidR="00E15F85" w:rsidRPr="00D126E5" w:rsidRDefault="00E15F85" w:rsidP="00E15F85">
      <w:pPr>
        <w:jc w:val="center"/>
        <w:rPr>
          <w:rFonts w:cstheme="minorHAnsi"/>
          <w:b/>
          <w:bCs/>
          <w:sz w:val="32"/>
          <w:szCs w:val="32"/>
        </w:rPr>
      </w:pPr>
      <w:r w:rsidRPr="00D126E5">
        <w:rPr>
          <w:rFonts w:cstheme="minorHAnsi"/>
          <w:b/>
          <w:bCs/>
          <w:sz w:val="32"/>
          <w:szCs w:val="32"/>
        </w:rPr>
        <w:t>Réunion scientifique et Assemblée générale du CGLRE</w:t>
      </w:r>
    </w:p>
    <w:p w14:paraId="0D77053A" w14:textId="77777777" w:rsidR="00E15F85" w:rsidRPr="00D126E5" w:rsidRDefault="00E15F85" w:rsidP="00E15F85">
      <w:pPr>
        <w:jc w:val="center"/>
        <w:rPr>
          <w:rFonts w:cstheme="minorHAnsi"/>
          <w:b/>
          <w:bCs/>
          <w:sz w:val="32"/>
          <w:szCs w:val="32"/>
        </w:rPr>
      </w:pPr>
    </w:p>
    <w:p w14:paraId="2A102883" w14:textId="77777777" w:rsidR="00E15F85" w:rsidRPr="00D126E5" w:rsidRDefault="00E15F85" w:rsidP="00E15F85">
      <w:pPr>
        <w:jc w:val="center"/>
        <w:rPr>
          <w:rFonts w:cstheme="minorHAnsi"/>
          <w:b/>
          <w:bCs/>
          <w:sz w:val="32"/>
          <w:szCs w:val="32"/>
        </w:rPr>
      </w:pPr>
      <w:r w:rsidRPr="00D126E5">
        <w:rPr>
          <w:rFonts w:cstheme="minorHAnsi"/>
          <w:b/>
          <w:bCs/>
          <w:sz w:val="32"/>
          <w:szCs w:val="32"/>
        </w:rPr>
        <w:t xml:space="preserve"> Mercredi 21 mai 2025</w:t>
      </w:r>
    </w:p>
    <w:p w14:paraId="48EEE409" w14:textId="77777777" w:rsidR="00E15F85" w:rsidRPr="00D126E5" w:rsidRDefault="00E15F85" w:rsidP="00E15F85">
      <w:pPr>
        <w:jc w:val="center"/>
        <w:rPr>
          <w:rFonts w:cstheme="minorHAnsi"/>
          <w:b/>
          <w:bCs/>
          <w:sz w:val="32"/>
          <w:szCs w:val="32"/>
        </w:rPr>
      </w:pPr>
    </w:p>
    <w:p w14:paraId="46D9240E" w14:textId="4AB12572" w:rsidR="00E15F85" w:rsidRPr="00E15F85" w:rsidRDefault="00E15F85" w:rsidP="00E15F85">
      <w:pPr>
        <w:jc w:val="center"/>
        <w:rPr>
          <w:rFonts w:eastAsia="Times New Roman" w:cstheme="minorHAnsi"/>
          <w:color w:val="000000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000000"/>
          <w:kern w:val="0"/>
          <w:sz w:val="28"/>
          <w:szCs w:val="28"/>
          <w:lang w:eastAsia="fr-FR"/>
          <w14:ligatures w14:val="none"/>
        </w:rPr>
        <w:t>Restaurant du Château de Brabois</w:t>
      </w:r>
      <w:r>
        <w:rPr>
          <w:rFonts w:eastAsia="Times New Roman" w:cstheme="minorHAnsi"/>
          <w:color w:val="000000"/>
          <w:kern w:val="0"/>
          <w:sz w:val="28"/>
          <w:szCs w:val="28"/>
          <w:lang w:eastAsia="fr-FR"/>
          <w14:ligatures w14:val="none"/>
        </w:rPr>
        <w:t xml:space="preserve">, 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Allée du Parc de Brabois, 6 rue Jean Zay, 54600 VILLERS LES NANCY tel : 03 83 95 53 62</w:t>
      </w:r>
    </w:p>
    <w:p w14:paraId="17C387EF" w14:textId="77777777" w:rsidR="00BA4705" w:rsidRDefault="00BA470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</w:p>
    <w:p w14:paraId="7B233D58" w14:textId="302F0AF1" w:rsidR="00E15F85" w:rsidRPr="00E15F8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17h30 : Accueil</w:t>
      </w:r>
    </w:p>
    <w:p w14:paraId="11F54086" w14:textId="77777777" w:rsidR="00E15F85" w:rsidRPr="00E15F8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 18h00 : </w:t>
      </w:r>
      <w:r w:rsidRPr="00E15F85"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fr-FR"/>
          <w14:ligatures w14:val="none"/>
        </w:rPr>
        <w:t>SOPK, la faute de l’insuline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 ? (Replay) </w:t>
      </w:r>
    </w:p>
    <w:p w14:paraId="08B90935" w14:textId="77777777" w:rsidR="00E15F85" w:rsidRPr="00E15F85" w:rsidRDefault="00E15F85" w:rsidP="00E15F85">
      <w:pPr>
        <w:spacing w:after="300"/>
        <w:ind w:left="708" w:firstLine="708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Dr Geoffroy ROBIN (Lille)</w:t>
      </w:r>
    </w:p>
    <w:p w14:paraId="3DA2F665" w14:textId="77777777" w:rsidR="00E15F85" w:rsidRPr="00E15F8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19h00 : </w:t>
      </w:r>
      <w:r w:rsidRPr="00E15F85"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fr-FR"/>
          <w14:ligatures w14:val="none"/>
        </w:rPr>
        <w:t>Les nouveaux traitements du diabète de Type 2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 : analogues du GLP1, inhibiteurs du SGLT 2</w:t>
      </w:r>
    </w:p>
    <w:p w14:paraId="2FD346C0" w14:textId="77777777" w:rsidR="00E15F85" w:rsidRPr="00E15F85" w:rsidRDefault="00E15F85" w:rsidP="00E15F85">
      <w:pPr>
        <w:spacing w:after="300"/>
        <w:ind w:left="1348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fr-FR"/>
          <w14:ligatures w14:val="none"/>
        </w:rPr>
        <w:t>Diabète gestationnel en pratique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 : fractionnement alimentaire, objectifs glycémiques, surveillance, insulinothérapie éventuelle</w:t>
      </w:r>
    </w:p>
    <w:p w14:paraId="574E0738" w14:textId="77777777" w:rsidR="00E15F85" w:rsidRPr="00E15F85" w:rsidRDefault="00E15F85" w:rsidP="00E15F85">
      <w:pPr>
        <w:spacing w:after="300"/>
        <w:ind w:left="708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ab/>
        <w:t>Dr Laurène SCHOUMACKER-LEY (Metz)</w:t>
      </w:r>
    </w:p>
    <w:p w14:paraId="6777D685" w14:textId="39CC5B4F" w:rsidR="00BA470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19h30 : Cocktail </w:t>
      </w:r>
    </w:p>
    <w:p w14:paraId="7B6D8AB9" w14:textId="77777777" w:rsidR="00E15F85" w:rsidRPr="00D126E5" w:rsidRDefault="00E15F85" w:rsidP="00E15F85">
      <w:pPr>
        <w:spacing w:after="300"/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fr-FR"/>
          <w14:ligatures w14:val="none"/>
        </w:rPr>
      </w:pPr>
      <w:r w:rsidRPr="00D126E5"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fr-FR"/>
          <w14:ligatures w14:val="none"/>
        </w:rPr>
        <w:t>20h30 : Assemblée Générale</w:t>
      </w:r>
    </w:p>
    <w:p w14:paraId="346FD651" w14:textId="2CEB114E" w:rsidR="00E15F85" w:rsidRPr="00E15F8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lastRenderedPageBreak/>
        <w:t xml:space="preserve">Les inscriptions sont </w:t>
      </w:r>
      <w:r w:rsidR="00D126E5"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gratuites,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 merci de répondre 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u w:val="single"/>
          <w:lang w:eastAsia="fr-FR"/>
          <w14:ligatures w14:val="none"/>
        </w:rPr>
        <w:t>pour le 12 mai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, en précisant si vous participez à la réunion scientifique et/ ou au cocktail dinatoire et/ ou à </w:t>
      </w:r>
      <w:proofErr w:type="gramStart"/>
      <w:r w:rsidR="00B71CEB"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l’AG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 .</w:t>
      </w:r>
      <w:proofErr w:type="gramEnd"/>
    </w:p>
    <w:p w14:paraId="417DA5B0" w14:textId="77777777" w:rsidR="00E15F85" w:rsidRPr="00E15F85" w:rsidRDefault="00E15F85" w:rsidP="00E15F85">
      <w:pPr>
        <w:spacing w:after="300"/>
        <w:ind w:firstLine="708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proofErr w:type="gramStart"/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par</w:t>
      </w:r>
      <w:proofErr w:type="gramEnd"/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 mail : </w:t>
      </w:r>
      <w:hyperlink r:id="rId8" w:history="1">
        <w:r w:rsidRPr="00E15F85">
          <w:rPr>
            <w:rStyle w:val="Lienhypertexte"/>
            <w:rFonts w:eastAsia="Times New Roman" w:cstheme="minorHAnsi"/>
            <w:kern w:val="0"/>
            <w:sz w:val="28"/>
            <w:szCs w:val="28"/>
            <w:lang w:eastAsia="fr-FR"/>
            <w14:ligatures w14:val="none"/>
          </w:rPr>
          <w:t>contact@cglre.org</w:t>
        </w:r>
      </w:hyperlink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 </w:t>
      </w:r>
    </w:p>
    <w:p w14:paraId="4485C9F9" w14:textId="39DEB8AF" w:rsidR="00E15F85" w:rsidRPr="00E15F8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ab/>
      </w:r>
      <w:proofErr w:type="gramStart"/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par</w:t>
      </w:r>
      <w:proofErr w:type="gramEnd"/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 courrier </w:t>
      </w:r>
      <w:r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à l’adresse du CGLRE </w:t>
      </w: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avec le coupon réponse </w:t>
      </w:r>
      <w:r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ci- dessous </w:t>
      </w:r>
    </w:p>
    <w:p w14:paraId="1152A8C2" w14:textId="77777777" w:rsidR="00E15F85" w:rsidRPr="00E15F8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</w:p>
    <w:p w14:paraId="2B20C988" w14:textId="77777777" w:rsidR="00E15F85" w:rsidRPr="00E15F8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 xml:space="preserve">Dans l’attente du plaisir de cette soirée, </w:t>
      </w:r>
    </w:p>
    <w:p w14:paraId="23E042F2" w14:textId="77777777" w:rsidR="00E15F85" w:rsidRPr="00E15F85" w:rsidRDefault="00E15F85" w:rsidP="00E15F85">
      <w:pPr>
        <w:spacing w:after="300"/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</w:pPr>
      <w:r w:rsidRPr="00E15F85">
        <w:rPr>
          <w:rFonts w:eastAsia="Times New Roman" w:cstheme="minorHAnsi"/>
          <w:color w:val="333333"/>
          <w:kern w:val="0"/>
          <w:sz w:val="28"/>
          <w:szCs w:val="28"/>
          <w:lang w:eastAsia="fr-FR"/>
          <w14:ligatures w14:val="none"/>
        </w:rPr>
        <w:t>A bientôt !</w:t>
      </w:r>
    </w:p>
    <w:p w14:paraId="4F990980" w14:textId="77777777" w:rsidR="00E8674D" w:rsidRDefault="00E8674D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6760E3CB" w14:textId="77777777" w:rsidR="00E8674D" w:rsidRDefault="00E8674D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7AD01DF7" w14:textId="77777777" w:rsidR="00E8674D" w:rsidRDefault="00E8674D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1C9815DA" w14:textId="77777777" w:rsidR="00E8674D" w:rsidRDefault="00E8674D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4415F9F7" w14:textId="1D1A7F73" w:rsidR="004D1D09" w:rsidRDefault="00A63C5A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noProof/>
          <w:color w:val="242424"/>
          <w:kern w:val="0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0A1C834" wp14:editId="1AA6CE29">
            <wp:simplePos x="0" y="0"/>
            <wp:positionH relativeFrom="column">
              <wp:posOffset>-359191</wp:posOffset>
            </wp:positionH>
            <wp:positionV relativeFrom="paragraph">
              <wp:posOffset>130811</wp:posOffset>
            </wp:positionV>
            <wp:extent cx="355166" cy="355166"/>
            <wp:effectExtent l="0" t="0" r="0" b="0"/>
            <wp:wrapNone/>
            <wp:docPr id="1157232019" name="Graphique 1" descr="Ciseaux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32019" name="Graphique 1157232019" descr="Ciseaux contour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40067">
                      <a:off x="0" y="0"/>
                      <a:ext cx="355166" cy="35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31493" w14:textId="70B1C44B" w:rsidR="00A63C5A" w:rsidRDefault="00A63C5A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ptab w:relativeTo="margin" w:alignment="right" w:leader="hyphen"/>
      </w:r>
    </w:p>
    <w:p w14:paraId="0AEF6D20" w14:textId="77777777" w:rsidR="00A63C5A" w:rsidRDefault="00A63C5A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5DA72F2F" w14:textId="46D7138E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Le Docteur : …………………………………………………………………</w:t>
      </w:r>
    </w:p>
    <w:p w14:paraId="19395159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623CECE8" w14:textId="197ED920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Téléphone :  …………………………………………………………………….</w:t>
      </w:r>
    </w:p>
    <w:p w14:paraId="15DF3021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5FA8C845" w14:textId="107FF01E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Mail : …………………………………………………………………………….</w:t>
      </w:r>
    </w:p>
    <w:p w14:paraId="636E06A5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5185268D" w14:textId="334928F0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Sera présent </w:t>
      </w:r>
      <w:r w:rsidR="008D7686"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le 21 mai :</w:t>
      </w:r>
    </w:p>
    <w:p w14:paraId="3847218E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592652B3" w14:textId="1885527F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(</w:t>
      </w:r>
      <w:proofErr w:type="gramStart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rayer</w:t>
      </w:r>
      <w:proofErr w:type="gramEnd"/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 xml:space="preserve"> les mentions inutiles)</w:t>
      </w:r>
    </w:p>
    <w:p w14:paraId="4DD77256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01513C3A" w14:textId="632356CC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A la réunion scientifique           oui                      non</w:t>
      </w:r>
    </w:p>
    <w:p w14:paraId="5FB962CA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06D99382" w14:textId="5F29E8B3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>Au cocktail                                oui                      non</w:t>
      </w:r>
    </w:p>
    <w:p w14:paraId="537DBDA1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5C67A259" w14:textId="21530CA0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  <w:t xml:space="preserve">À l’Assemblée Générale           oui                      non </w:t>
      </w:r>
    </w:p>
    <w:p w14:paraId="0212C7D4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0B9DE07E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74D414F8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12753A1A" w14:textId="77777777" w:rsid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p w14:paraId="72D71AF2" w14:textId="77777777" w:rsidR="00E15F85" w:rsidRPr="00E15F85" w:rsidRDefault="00E15F85" w:rsidP="00A92E6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42424"/>
          <w:kern w:val="0"/>
          <w:sz w:val="28"/>
          <w:szCs w:val="28"/>
          <w:lang w:eastAsia="fr-FR"/>
          <w14:ligatures w14:val="none"/>
        </w:rPr>
      </w:pPr>
    </w:p>
    <w:sectPr w:rsidR="00E15F85" w:rsidRPr="00E15F85" w:rsidSect="006A0C84">
      <w:footerReference w:type="default" r:id="rId11"/>
      <w:pgSz w:w="11906" w:h="16838"/>
      <w:pgMar w:top="5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5A92" w14:textId="77777777" w:rsidR="00F214A8" w:rsidRDefault="00F214A8" w:rsidP="000F1DFC">
      <w:r>
        <w:separator/>
      </w:r>
    </w:p>
  </w:endnote>
  <w:endnote w:type="continuationSeparator" w:id="0">
    <w:p w14:paraId="7C295CAF" w14:textId="77777777" w:rsidR="00F214A8" w:rsidRDefault="00F214A8" w:rsidP="000F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DD82" w14:textId="5D01F936" w:rsidR="000F1DFC" w:rsidRDefault="000F1DFC" w:rsidP="000F1DFC">
    <w:pPr>
      <w:pStyle w:val="Pieddepage"/>
      <w:ind w:left="-1417" w:right="-1142"/>
      <w:jc w:val="center"/>
      <w:rPr>
        <w:rStyle w:val="Aucun"/>
        <w:rFonts w:ascii="Arial" w:eastAsia="Arial" w:hAnsi="Arial" w:cs="Arial"/>
        <w:b/>
        <w:bCs/>
        <w:color w:val="538135"/>
        <w:sz w:val="14"/>
        <w:szCs w:val="14"/>
        <w:u w:color="538135"/>
      </w:rPr>
    </w:pPr>
    <w:bookmarkStart w:id="0" w:name="_Hlk30756788"/>
    <w:bookmarkStart w:id="1" w:name="_Hlk30756789"/>
    <w:r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>CORRESPONDANCE :</w:t>
    </w:r>
  </w:p>
  <w:p w14:paraId="1136AEB4" w14:textId="5D919F66" w:rsidR="000F1DFC" w:rsidRPr="000F0872" w:rsidRDefault="000F1DFC" w:rsidP="000F1DFC">
    <w:pPr>
      <w:pStyle w:val="Pieddepage"/>
      <w:tabs>
        <w:tab w:val="left" w:pos="909"/>
        <w:tab w:val="center" w:pos="5599"/>
      </w:tabs>
      <w:ind w:left="-1417" w:right="-1001"/>
      <w:rPr>
        <w:rStyle w:val="Aucun"/>
        <w:rFonts w:ascii="Arial" w:eastAsia="Arial" w:hAnsi="Arial" w:cs="Arial"/>
        <w:b/>
        <w:bCs/>
        <w:color w:val="538135"/>
        <w:sz w:val="14"/>
        <w:szCs w:val="14"/>
        <w:u w:color="538135"/>
      </w:rPr>
    </w:pPr>
    <w:r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ab/>
    </w:r>
    <w:r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ab/>
      <w:t>Présidente</w:t>
    </w:r>
    <w:r>
      <w:rPr>
        <w:rStyle w:val="Aucun"/>
        <w:rFonts w:ascii="Arial" w:hAnsi="Arial"/>
        <w:color w:val="538135"/>
        <w:sz w:val="14"/>
        <w:szCs w:val="14"/>
        <w:u w:color="538135"/>
      </w:rPr>
      <w:t xml:space="preserve"> : </w:t>
    </w:r>
    <w:r w:rsidRPr="000F0872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>Dr Laurence PEPIN-MINOT – Tél 06 7</w:t>
    </w:r>
    <w:r w:rsidR="00280153" w:rsidRPr="000F0872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>9</w:t>
    </w:r>
    <w:r w:rsidRPr="000F0872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 xml:space="preserve"> 23 07 55 – </w:t>
    </w:r>
    <w:proofErr w:type="gramStart"/>
    <w:r w:rsidRPr="000F0872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>Email</w:t>
    </w:r>
    <w:proofErr w:type="gramEnd"/>
    <w:r w:rsidRPr="000F0872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 xml:space="preserve"> : </w:t>
    </w:r>
    <w:r w:rsidR="007B6DEC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>contact</w:t>
    </w:r>
    <w:r w:rsidRPr="000F0872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>@cglre.org</w:t>
    </w:r>
  </w:p>
  <w:p w14:paraId="79D8E722" w14:textId="3843D347" w:rsidR="000F1DFC" w:rsidRDefault="007D2501" w:rsidP="000F1DFC">
    <w:pPr>
      <w:pStyle w:val="Pieddepage"/>
      <w:ind w:left="-1417"/>
      <w:jc w:val="center"/>
      <w:rPr>
        <w:rStyle w:val="Aucun"/>
        <w:rFonts w:ascii="Arial" w:eastAsia="Arial" w:hAnsi="Arial" w:cs="Arial"/>
        <w:b/>
        <w:bCs/>
        <w:color w:val="538135"/>
        <w:sz w:val="14"/>
        <w:szCs w:val="14"/>
        <w:u w:color="538135"/>
      </w:rPr>
    </w:pPr>
    <w:r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 xml:space="preserve">                           </w:t>
    </w:r>
    <w:r w:rsidR="000F1DFC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>CGLRE (Collège de Gynécologie de Lorraine et des Régions de l’Est)</w:t>
    </w:r>
  </w:p>
  <w:p w14:paraId="2B126872" w14:textId="10BF5034" w:rsidR="000F1DFC" w:rsidRDefault="000F1DFC" w:rsidP="000F1DFC">
    <w:pPr>
      <w:pStyle w:val="Pieddepage"/>
      <w:tabs>
        <w:tab w:val="left" w:pos="707"/>
        <w:tab w:val="center" w:pos="4681"/>
      </w:tabs>
      <w:ind w:left="-1417" w:right="-1142"/>
    </w:pPr>
    <w:r w:rsidRPr="00B97166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ab/>
    </w:r>
    <w:r w:rsidRPr="00B97166">
      <w:rPr>
        <w:rStyle w:val="Aucun"/>
        <w:rFonts w:ascii="Arial" w:hAnsi="Arial"/>
        <w:b/>
        <w:bCs/>
        <w:color w:val="538135"/>
        <w:sz w:val="14"/>
        <w:szCs w:val="14"/>
        <w:u w:color="538135"/>
      </w:rPr>
      <w:tab/>
    </w:r>
    <w:r>
      <w:rPr>
        <w:rStyle w:val="Aucun"/>
        <w:rFonts w:ascii="Arial" w:hAnsi="Arial"/>
        <w:b/>
        <w:bCs/>
        <w:color w:val="538135"/>
        <w:sz w:val="14"/>
        <w:szCs w:val="14"/>
        <w:u w:color="538135"/>
        <w:lang w:val="en-US"/>
      </w:rPr>
      <w:t xml:space="preserve">150, rue de Nancy 54390 FROUARD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5CFA" w14:textId="77777777" w:rsidR="00F214A8" w:rsidRDefault="00F214A8" w:rsidP="000F1DFC">
      <w:r>
        <w:separator/>
      </w:r>
    </w:p>
  </w:footnote>
  <w:footnote w:type="continuationSeparator" w:id="0">
    <w:p w14:paraId="685D8095" w14:textId="77777777" w:rsidR="00F214A8" w:rsidRDefault="00F214A8" w:rsidP="000F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08D"/>
    <w:multiLevelType w:val="hybridMultilevel"/>
    <w:tmpl w:val="F33CFCE4"/>
    <w:lvl w:ilvl="0" w:tplc="CF8CB15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374213"/>
    <w:multiLevelType w:val="hybridMultilevel"/>
    <w:tmpl w:val="7C9ABF1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D8A7ED8">
      <w:numFmt w:val="bullet"/>
      <w:lvlText w:val="-"/>
      <w:lvlJc w:val="left"/>
      <w:pPr>
        <w:ind w:left="1170" w:hanging="450"/>
      </w:pPr>
      <w:rPr>
        <w:rFonts w:ascii="Arial" w:eastAsia="Times New Roman" w:hAnsi="Arial" w:cs="Aria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A73045"/>
    <w:multiLevelType w:val="hybridMultilevel"/>
    <w:tmpl w:val="DBDC2272"/>
    <w:lvl w:ilvl="0" w:tplc="7C6E239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579534">
    <w:abstractNumId w:val="0"/>
  </w:num>
  <w:num w:numId="2" w16cid:durableId="1326664042">
    <w:abstractNumId w:val="2"/>
  </w:num>
  <w:num w:numId="3" w16cid:durableId="62077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73"/>
    <w:rsid w:val="00000C3F"/>
    <w:rsid w:val="0000646E"/>
    <w:rsid w:val="000233E5"/>
    <w:rsid w:val="00025B74"/>
    <w:rsid w:val="00052989"/>
    <w:rsid w:val="0007112A"/>
    <w:rsid w:val="000B0ED7"/>
    <w:rsid w:val="000D08EA"/>
    <w:rsid w:val="000E32B2"/>
    <w:rsid w:val="000F0872"/>
    <w:rsid w:val="000F1DFC"/>
    <w:rsid w:val="0010185E"/>
    <w:rsid w:val="00111E52"/>
    <w:rsid w:val="00113B2B"/>
    <w:rsid w:val="001730B6"/>
    <w:rsid w:val="00185CC3"/>
    <w:rsid w:val="001962AB"/>
    <w:rsid w:val="001D59C3"/>
    <w:rsid w:val="001E742E"/>
    <w:rsid w:val="002072F8"/>
    <w:rsid w:val="00230D44"/>
    <w:rsid w:val="00235E1A"/>
    <w:rsid w:val="0023692F"/>
    <w:rsid w:val="00280153"/>
    <w:rsid w:val="002E2A9D"/>
    <w:rsid w:val="00301983"/>
    <w:rsid w:val="00305E8D"/>
    <w:rsid w:val="003073D5"/>
    <w:rsid w:val="0035465B"/>
    <w:rsid w:val="003558A9"/>
    <w:rsid w:val="00365366"/>
    <w:rsid w:val="00367125"/>
    <w:rsid w:val="00373C8A"/>
    <w:rsid w:val="003A43F0"/>
    <w:rsid w:val="003B2E3D"/>
    <w:rsid w:val="003B6553"/>
    <w:rsid w:val="003D1F11"/>
    <w:rsid w:val="003F5ACA"/>
    <w:rsid w:val="00422755"/>
    <w:rsid w:val="00443317"/>
    <w:rsid w:val="00453637"/>
    <w:rsid w:val="00473B10"/>
    <w:rsid w:val="00490405"/>
    <w:rsid w:val="004D1D09"/>
    <w:rsid w:val="004D62EA"/>
    <w:rsid w:val="004F3094"/>
    <w:rsid w:val="00500BF2"/>
    <w:rsid w:val="00514F53"/>
    <w:rsid w:val="00521B25"/>
    <w:rsid w:val="0057003B"/>
    <w:rsid w:val="00576F54"/>
    <w:rsid w:val="00595C80"/>
    <w:rsid w:val="005A4FB8"/>
    <w:rsid w:val="005A6B1C"/>
    <w:rsid w:val="005E27FA"/>
    <w:rsid w:val="005F04F5"/>
    <w:rsid w:val="00622BEE"/>
    <w:rsid w:val="00646E67"/>
    <w:rsid w:val="006562D1"/>
    <w:rsid w:val="00664087"/>
    <w:rsid w:val="00680AEA"/>
    <w:rsid w:val="006901BA"/>
    <w:rsid w:val="00694351"/>
    <w:rsid w:val="00694365"/>
    <w:rsid w:val="006A0C84"/>
    <w:rsid w:val="006A40ED"/>
    <w:rsid w:val="006B5834"/>
    <w:rsid w:val="006B75E5"/>
    <w:rsid w:val="006C09D4"/>
    <w:rsid w:val="006F551B"/>
    <w:rsid w:val="00717FF8"/>
    <w:rsid w:val="00725825"/>
    <w:rsid w:val="00730A01"/>
    <w:rsid w:val="00737ECB"/>
    <w:rsid w:val="00762C6D"/>
    <w:rsid w:val="007B6DEC"/>
    <w:rsid w:val="007D2501"/>
    <w:rsid w:val="007F097A"/>
    <w:rsid w:val="007F78CF"/>
    <w:rsid w:val="00803831"/>
    <w:rsid w:val="00821F6A"/>
    <w:rsid w:val="0085024C"/>
    <w:rsid w:val="008A741A"/>
    <w:rsid w:val="008C59CF"/>
    <w:rsid w:val="008D4168"/>
    <w:rsid w:val="008D7686"/>
    <w:rsid w:val="009207A6"/>
    <w:rsid w:val="009646D4"/>
    <w:rsid w:val="00972AD7"/>
    <w:rsid w:val="009A30A3"/>
    <w:rsid w:val="009C6CE0"/>
    <w:rsid w:val="009C6FB0"/>
    <w:rsid w:val="009E680A"/>
    <w:rsid w:val="009F5E4F"/>
    <w:rsid w:val="009F73FD"/>
    <w:rsid w:val="00A10D55"/>
    <w:rsid w:val="00A63C5A"/>
    <w:rsid w:val="00A77EB8"/>
    <w:rsid w:val="00A86D4E"/>
    <w:rsid w:val="00A91C3D"/>
    <w:rsid w:val="00A92E6E"/>
    <w:rsid w:val="00AC3376"/>
    <w:rsid w:val="00AC63FC"/>
    <w:rsid w:val="00B03873"/>
    <w:rsid w:val="00B04A59"/>
    <w:rsid w:val="00B318AA"/>
    <w:rsid w:val="00B52568"/>
    <w:rsid w:val="00B600EE"/>
    <w:rsid w:val="00B612B1"/>
    <w:rsid w:val="00B71CEB"/>
    <w:rsid w:val="00B97166"/>
    <w:rsid w:val="00BA4705"/>
    <w:rsid w:val="00BA5DB4"/>
    <w:rsid w:val="00BC04D8"/>
    <w:rsid w:val="00BD0294"/>
    <w:rsid w:val="00BF1288"/>
    <w:rsid w:val="00BF3F5B"/>
    <w:rsid w:val="00C21974"/>
    <w:rsid w:val="00C244B4"/>
    <w:rsid w:val="00C639F0"/>
    <w:rsid w:val="00C90453"/>
    <w:rsid w:val="00CC3D88"/>
    <w:rsid w:val="00CE77CD"/>
    <w:rsid w:val="00CF0C40"/>
    <w:rsid w:val="00D126E5"/>
    <w:rsid w:val="00D17993"/>
    <w:rsid w:val="00D45CB2"/>
    <w:rsid w:val="00D65E3B"/>
    <w:rsid w:val="00D66EE2"/>
    <w:rsid w:val="00D875B3"/>
    <w:rsid w:val="00DB60EA"/>
    <w:rsid w:val="00DB7E25"/>
    <w:rsid w:val="00DD6995"/>
    <w:rsid w:val="00DE142E"/>
    <w:rsid w:val="00E03517"/>
    <w:rsid w:val="00E14CCC"/>
    <w:rsid w:val="00E15F85"/>
    <w:rsid w:val="00E24330"/>
    <w:rsid w:val="00E43CA8"/>
    <w:rsid w:val="00E8674D"/>
    <w:rsid w:val="00EC5F22"/>
    <w:rsid w:val="00ED1FC7"/>
    <w:rsid w:val="00EE70BF"/>
    <w:rsid w:val="00F010DF"/>
    <w:rsid w:val="00F214A8"/>
    <w:rsid w:val="00F21A42"/>
    <w:rsid w:val="00F3240C"/>
    <w:rsid w:val="00F344EF"/>
    <w:rsid w:val="00F409FE"/>
    <w:rsid w:val="00F41BC4"/>
    <w:rsid w:val="00F538ED"/>
    <w:rsid w:val="00F64A8E"/>
    <w:rsid w:val="00FA285F"/>
    <w:rsid w:val="00FB2E69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E86E9"/>
  <w15:chartTrackingRefBased/>
  <w15:docId w15:val="{85075539-5280-2A4A-A8FF-42BD80D4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73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73FD"/>
    <w:rPr>
      <w:color w:val="605E5C"/>
      <w:shd w:val="clear" w:color="auto" w:fill="E1DFDD"/>
    </w:rPr>
  </w:style>
  <w:style w:type="character" w:customStyle="1" w:styleId="Aucun">
    <w:name w:val="Aucun"/>
    <w:rsid w:val="00646E67"/>
    <w:rPr>
      <w:lang w:val="fr-FR"/>
    </w:rPr>
  </w:style>
  <w:style w:type="paragraph" w:customStyle="1" w:styleId="CorpsA">
    <w:name w:val="Corps A"/>
    <w:rsid w:val="00646E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0F1D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1DFC"/>
  </w:style>
  <w:style w:type="paragraph" w:styleId="Pieddepage">
    <w:name w:val="footer"/>
    <w:basedOn w:val="Normal"/>
    <w:link w:val="PieddepageCar"/>
    <w:unhideWhenUsed/>
    <w:rsid w:val="000F1D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1DFC"/>
  </w:style>
  <w:style w:type="paragraph" w:styleId="NormalWeb">
    <w:name w:val="Normal (Web)"/>
    <w:basedOn w:val="Normal"/>
    <w:uiPriority w:val="99"/>
    <w:unhideWhenUsed/>
    <w:rsid w:val="00113B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680AE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5024C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7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glr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PEPIN</dc:creator>
  <cp:keywords/>
  <dc:description/>
  <cp:lastModifiedBy>Angélique Raymond</cp:lastModifiedBy>
  <cp:revision>8</cp:revision>
  <dcterms:created xsi:type="dcterms:W3CDTF">2025-04-28T08:20:00Z</dcterms:created>
  <dcterms:modified xsi:type="dcterms:W3CDTF">2025-04-28T08:31:00Z</dcterms:modified>
</cp:coreProperties>
</file>